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7C7CB" w14:textId="15B2174D" w:rsidR="00CB5B04" w:rsidRDefault="00CB5B04" w:rsidP="006B5721">
      <w:pPr>
        <w:spacing w:after="212" w:line="259" w:lineRule="auto"/>
        <w:ind w:left="-5"/>
        <w:jc w:val="center"/>
        <w:rPr>
          <w:b/>
          <w:sz w:val="26"/>
        </w:rPr>
      </w:pPr>
      <w:r>
        <w:rPr>
          <w:b/>
          <w:sz w:val="26"/>
        </w:rPr>
        <w:t>DL XAI Activity</w:t>
      </w:r>
    </w:p>
    <w:p w14:paraId="18092A22" w14:textId="1D42AFA5" w:rsidR="00CB5B04" w:rsidRDefault="00CB5B04" w:rsidP="00CB5B04">
      <w:pPr>
        <w:spacing w:after="212" w:line="259" w:lineRule="auto"/>
        <w:ind w:left="-5"/>
        <w:rPr>
          <w:b/>
          <w:sz w:val="26"/>
        </w:rPr>
      </w:pPr>
      <w:r>
        <w:rPr>
          <w:b/>
          <w:sz w:val="26"/>
        </w:rPr>
        <w:t xml:space="preserve">Name :- Nabil Ansari </w:t>
      </w:r>
      <w:r>
        <w:rPr>
          <w:b/>
          <w:sz w:val="26"/>
        </w:rPr>
        <w:tab/>
      </w:r>
      <w:r>
        <w:rPr>
          <w:b/>
          <w:sz w:val="26"/>
        </w:rPr>
        <w:tab/>
      </w:r>
      <w:r>
        <w:rPr>
          <w:b/>
          <w:sz w:val="26"/>
        </w:rPr>
        <w:tab/>
      </w:r>
      <w:r>
        <w:rPr>
          <w:b/>
          <w:sz w:val="26"/>
        </w:rPr>
        <w:tab/>
      </w:r>
      <w:r>
        <w:rPr>
          <w:b/>
          <w:sz w:val="26"/>
        </w:rPr>
        <w:tab/>
      </w:r>
      <w:r>
        <w:rPr>
          <w:b/>
          <w:sz w:val="26"/>
        </w:rPr>
        <w:tab/>
        <w:t>PRN:- 202302040004</w:t>
      </w:r>
    </w:p>
    <w:p w14:paraId="169D15D2" w14:textId="72132044" w:rsidR="00CB5B04" w:rsidRDefault="00CB5B04" w:rsidP="00CB5B04">
      <w:pPr>
        <w:spacing w:after="212" w:line="259" w:lineRule="auto"/>
        <w:ind w:left="-5"/>
        <w:rPr>
          <w:b/>
          <w:sz w:val="26"/>
        </w:rPr>
      </w:pPr>
      <w:r>
        <w:rPr>
          <w:b/>
          <w:sz w:val="26"/>
        </w:rPr>
        <w:t>Batch :- DL4</w:t>
      </w:r>
      <w:r w:rsidR="00553986">
        <w:rPr>
          <w:b/>
          <w:sz w:val="26"/>
        </w:rPr>
        <w:tab/>
      </w:r>
      <w:r w:rsidR="00553986">
        <w:rPr>
          <w:b/>
          <w:sz w:val="26"/>
        </w:rPr>
        <w:tab/>
      </w:r>
      <w:r w:rsidR="00553986">
        <w:rPr>
          <w:b/>
          <w:sz w:val="26"/>
        </w:rPr>
        <w:tab/>
      </w:r>
      <w:r w:rsidR="00553986">
        <w:rPr>
          <w:b/>
          <w:sz w:val="26"/>
        </w:rPr>
        <w:tab/>
      </w:r>
      <w:r w:rsidR="00553986">
        <w:rPr>
          <w:b/>
          <w:sz w:val="26"/>
        </w:rPr>
        <w:tab/>
      </w:r>
      <w:r w:rsidR="00553986">
        <w:rPr>
          <w:b/>
          <w:sz w:val="26"/>
        </w:rPr>
        <w:tab/>
      </w:r>
      <w:r w:rsidR="00553986">
        <w:rPr>
          <w:b/>
          <w:sz w:val="26"/>
        </w:rPr>
        <w:tab/>
      </w:r>
      <w:r w:rsidR="00553986">
        <w:rPr>
          <w:b/>
          <w:sz w:val="26"/>
        </w:rPr>
        <w:tab/>
        <w:t>Roll No. :- 75</w:t>
      </w:r>
    </w:p>
    <w:p w14:paraId="7FB05420" w14:textId="7228887D" w:rsidR="006D69E5" w:rsidRDefault="00000000" w:rsidP="006B5721">
      <w:pPr>
        <w:spacing w:after="212" w:line="259" w:lineRule="auto"/>
        <w:ind w:left="-5"/>
        <w:jc w:val="center"/>
        <w:rPr>
          <w:b/>
          <w:sz w:val="26"/>
        </w:rPr>
      </w:pPr>
      <w:r>
        <w:rPr>
          <w:b/>
          <w:sz w:val="26"/>
        </w:rPr>
        <w:t>Activity  Tasks:</w:t>
      </w:r>
    </w:p>
    <w:p w14:paraId="5839ACEB" w14:textId="579D3C5B" w:rsidR="001E36DC" w:rsidRPr="001E36DC" w:rsidRDefault="001E36DC" w:rsidP="001E36DC">
      <w:pPr>
        <w:spacing w:after="248" w:line="259" w:lineRule="auto"/>
        <w:ind w:left="10"/>
        <w:jc w:val="center"/>
        <w:rPr>
          <w:sz w:val="28"/>
          <w:szCs w:val="32"/>
        </w:rPr>
      </w:pPr>
      <w:r w:rsidRPr="001E36DC">
        <w:rPr>
          <w:b/>
          <w:sz w:val="28"/>
          <w:szCs w:val="32"/>
        </w:rPr>
        <w:t>Part B: Practical Implementation</w:t>
      </w:r>
    </w:p>
    <w:p w14:paraId="37AB9EBF" w14:textId="77777777" w:rsidR="001E36DC" w:rsidRDefault="001E36DC" w:rsidP="001E36DC">
      <w:pPr>
        <w:spacing w:after="248" w:line="259" w:lineRule="auto"/>
        <w:ind w:left="10"/>
        <w:jc w:val="left"/>
      </w:pPr>
      <w:r w:rsidRPr="009C0C33">
        <w:rPr>
          <w:b/>
          <w:bCs/>
        </w:rPr>
        <w:t xml:space="preserve">COLAB Notebook Link :- </w:t>
      </w:r>
      <w:hyperlink r:id="rId5" w:anchor="scrollTo=M5NkTmNWZuXt" w:history="1">
        <w:r w:rsidRPr="00B76A89">
          <w:rPr>
            <w:rStyle w:val="Hyperlink"/>
          </w:rPr>
          <w:t>https://colab.research.google.com/drive/1DByYRYWNRQYr5ujV_aP3maIwxrUPHicx#scrollTo=M5NkTmNWZuXt</w:t>
        </w:r>
      </w:hyperlink>
    </w:p>
    <w:p w14:paraId="4DF5C407" w14:textId="77777777" w:rsidR="001E36DC" w:rsidRPr="009C0C33" w:rsidRDefault="001E36DC" w:rsidP="001E36DC">
      <w:pPr>
        <w:spacing w:after="248" w:line="259" w:lineRule="auto"/>
        <w:ind w:left="10"/>
        <w:jc w:val="left"/>
        <w:rPr>
          <w:b/>
          <w:bCs/>
          <w:sz w:val="24"/>
          <w:szCs w:val="28"/>
        </w:rPr>
      </w:pPr>
      <w:r w:rsidRPr="009C0C33">
        <w:rPr>
          <w:b/>
          <w:bCs/>
          <w:sz w:val="24"/>
          <w:szCs w:val="28"/>
        </w:rPr>
        <w:t>Screenshots:-</w:t>
      </w:r>
    </w:p>
    <w:p w14:paraId="686E14AF" w14:textId="77777777" w:rsidR="001E36DC" w:rsidRDefault="001E36DC" w:rsidP="001E36DC">
      <w:pPr>
        <w:spacing w:after="248" w:line="259" w:lineRule="auto"/>
        <w:ind w:left="10"/>
        <w:jc w:val="left"/>
      </w:pPr>
      <w:r w:rsidRPr="006B5721">
        <w:rPr>
          <w:noProof/>
        </w:rPr>
        <w:drawing>
          <wp:inline distT="0" distB="0" distL="0" distR="0" wp14:anchorId="2984B6A4" wp14:editId="53066A5B">
            <wp:extent cx="5942330" cy="2095500"/>
            <wp:effectExtent l="0" t="0" r="1270" b="0"/>
            <wp:docPr id="1297779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79689" name="Picture 1" descr="A screenshot of a computer&#10;&#10;AI-generated content may be incorrect."/>
                    <pic:cNvPicPr/>
                  </pic:nvPicPr>
                  <pic:blipFill rotWithShape="1">
                    <a:blip r:embed="rId6"/>
                    <a:srcRect b="3226"/>
                    <a:stretch/>
                  </pic:blipFill>
                  <pic:spPr bwMode="auto">
                    <a:xfrm>
                      <a:off x="0" y="0"/>
                      <a:ext cx="5942330" cy="2095500"/>
                    </a:xfrm>
                    <a:prstGeom prst="rect">
                      <a:avLst/>
                    </a:prstGeom>
                    <a:ln>
                      <a:noFill/>
                    </a:ln>
                    <a:extLst>
                      <a:ext uri="{53640926-AAD7-44D8-BBD7-CCE9431645EC}">
                        <a14:shadowObscured xmlns:a14="http://schemas.microsoft.com/office/drawing/2010/main"/>
                      </a:ext>
                    </a:extLst>
                  </pic:spPr>
                </pic:pic>
              </a:graphicData>
            </a:graphic>
          </wp:inline>
        </w:drawing>
      </w:r>
    </w:p>
    <w:p w14:paraId="621C7D1A" w14:textId="77777777" w:rsidR="001E36DC" w:rsidRDefault="001E36DC" w:rsidP="001E36DC">
      <w:pPr>
        <w:spacing w:after="248" w:line="259" w:lineRule="auto"/>
        <w:ind w:left="10"/>
        <w:jc w:val="left"/>
      </w:pPr>
      <w:r>
        <w:rPr>
          <w:noProof/>
        </w:rPr>
        <w:drawing>
          <wp:inline distT="0" distB="0" distL="0" distR="0" wp14:anchorId="62F2FF5C" wp14:editId="1F3B65CF">
            <wp:extent cx="5942330" cy="2329180"/>
            <wp:effectExtent l="0" t="0" r="1270" b="0"/>
            <wp:docPr id="1377131869" name="Picture 1" descr="A graph of a graph with red and blu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31869" name="Picture 1" descr="A graph of a graph with red and blue dots&#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2330" cy="2329180"/>
                    </a:xfrm>
                    <a:prstGeom prst="rect">
                      <a:avLst/>
                    </a:prstGeom>
                    <a:noFill/>
                    <a:ln>
                      <a:noFill/>
                    </a:ln>
                  </pic:spPr>
                </pic:pic>
              </a:graphicData>
            </a:graphic>
          </wp:inline>
        </w:drawing>
      </w:r>
    </w:p>
    <w:p w14:paraId="79F82E20" w14:textId="77777777" w:rsidR="001E36DC" w:rsidRDefault="001E36DC" w:rsidP="001E36DC">
      <w:pPr>
        <w:spacing w:after="248" w:line="259" w:lineRule="auto"/>
        <w:ind w:left="10"/>
        <w:jc w:val="left"/>
      </w:pPr>
    </w:p>
    <w:p w14:paraId="410E801B" w14:textId="77777777" w:rsidR="001E36DC" w:rsidRDefault="001E36DC" w:rsidP="001E36DC">
      <w:pPr>
        <w:spacing w:after="248" w:line="259" w:lineRule="auto"/>
        <w:ind w:left="10"/>
        <w:jc w:val="left"/>
      </w:pPr>
    </w:p>
    <w:p w14:paraId="645556A9" w14:textId="77777777" w:rsidR="001E36DC" w:rsidRPr="006B5721" w:rsidRDefault="001E36DC" w:rsidP="001E36DC">
      <w:pPr>
        <w:ind w:left="0" w:firstLine="0"/>
        <w:rPr>
          <w:b/>
          <w:bCs/>
          <w:sz w:val="24"/>
          <w:szCs w:val="28"/>
        </w:rPr>
      </w:pPr>
      <w:r w:rsidRPr="006B5721">
        <w:rPr>
          <w:b/>
          <w:bCs/>
          <w:sz w:val="24"/>
          <w:szCs w:val="28"/>
        </w:rPr>
        <w:t>Answer the following:</w:t>
      </w:r>
      <w:r w:rsidRPr="006B5721">
        <w:rPr>
          <w:rFonts w:ascii="Times New Roman" w:eastAsia="Times New Roman" w:hAnsi="Times New Roman" w:cs="Times New Roman"/>
          <w:b/>
          <w:bCs/>
          <w:sz w:val="24"/>
          <w:szCs w:val="28"/>
        </w:rPr>
        <w:t xml:space="preserve"> </w:t>
      </w:r>
    </w:p>
    <w:p w14:paraId="38EA7CD8" w14:textId="77777777" w:rsidR="001E36DC" w:rsidRPr="006B5721" w:rsidRDefault="001E36DC" w:rsidP="001E36DC">
      <w:pPr>
        <w:spacing w:after="9" w:line="259" w:lineRule="auto"/>
        <w:ind w:left="720" w:firstLine="0"/>
        <w:jc w:val="left"/>
        <w:rPr>
          <w:sz w:val="24"/>
          <w:szCs w:val="28"/>
        </w:rPr>
      </w:pPr>
      <w:r w:rsidRPr="006B5721">
        <w:rPr>
          <w:sz w:val="24"/>
          <w:szCs w:val="28"/>
        </w:rPr>
        <w:t xml:space="preserve"> </w:t>
      </w:r>
    </w:p>
    <w:p w14:paraId="16C43014" w14:textId="77777777" w:rsidR="001E36DC" w:rsidRPr="006B5721" w:rsidRDefault="001E36DC" w:rsidP="001E36DC">
      <w:pPr>
        <w:spacing w:after="0" w:line="259" w:lineRule="auto"/>
        <w:ind w:left="0" w:firstLine="360"/>
        <w:jc w:val="left"/>
        <w:rPr>
          <w:b/>
          <w:bCs/>
          <w:sz w:val="24"/>
          <w:szCs w:val="28"/>
        </w:rPr>
      </w:pPr>
      <w:r w:rsidRPr="006B5721">
        <w:rPr>
          <w:b/>
          <w:bCs/>
          <w:sz w:val="24"/>
          <w:szCs w:val="28"/>
        </w:rPr>
        <w:t>a) Which features influenced the prediction the most?</w:t>
      </w:r>
    </w:p>
    <w:p w14:paraId="7F753F49" w14:textId="77777777" w:rsidR="001E36DC" w:rsidRPr="006B5721" w:rsidRDefault="001E36DC" w:rsidP="001E36DC">
      <w:pPr>
        <w:spacing w:after="0" w:line="259" w:lineRule="auto"/>
        <w:ind w:left="720" w:firstLine="0"/>
        <w:jc w:val="left"/>
        <w:rPr>
          <w:sz w:val="24"/>
          <w:szCs w:val="28"/>
        </w:rPr>
      </w:pPr>
      <w:r w:rsidRPr="006B5721">
        <w:rPr>
          <w:sz w:val="24"/>
          <w:szCs w:val="28"/>
        </w:rPr>
        <w:t>SHAP showed that:</w:t>
      </w:r>
    </w:p>
    <w:p w14:paraId="5009D36C" w14:textId="77777777" w:rsidR="001E36DC" w:rsidRPr="006B5721" w:rsidRDefault="001E36DC" w:rsidP="001E36DC">
      <w:pPr>
        <w:numPr>
          <w:ilvl w:val="0"/>
          <w:numId w:val="4"/>
        </w:numPr>
        <w:tabs>
          <w:tab w:val="num" w:pos="720"/>
        </w:tabs>
        <w:spacing w:after="0" w:line="259" w:lineRule="auto"/>
        <w:jc w:val="left"/>
        <w:rPr>
          <w:sz w:val="24"/>
          <w:szCs w:val="28"/>
        </w:rPr>
      </w:pPr>
      <w:r w:rsidRPr="006B5721">
        <w:rPr>
          <w:b/>
          <w:bCs/>
          <w:sz w:val="24"/>
          <w:szCs w:val="28"/>
        </w:rPr>
        <w:t>Petal width (cm)</w:t>
      </w:r>
      <w:r w:rsidRPr="006B5721">
        <w:rPr>
          <w:sz w:val="24"/>
          <w:szCs w:val="28"/>
        </w:rPr>
        <w:t xml:space="preserve"> and </w:t>
      </w:r>
      <w:r w:rsidRPr="006B5721">
        <w:rPr>
          <w:b/>
          <w:bCs/>
          <w:sz w:val="24"/>
          <w:szCs w:val="28"/>
        </w:rPr>
        <w:t>Petal length (cm)</w:t>
      </w:r>
      <w:r w:rsidRPr="006B5721">
        <w:rPr>
          <w:sz w:val="24"/>
          <w:szCs w:val="28"/>
        </w:rPr>
        <w:t xml:space="preserve"> had the highest impact on predicting the Iris species.</w:t>
      </w:r>
    </w:p>
    <w:p w14:paraId="2400B279" w14:textId="77777777" w:rsidR="001E36DC" w:rsidRPr="006B5721" w:rsidRDefault="001E36DC" w:rsidP="001E36DC">
      <w:pPr>
        <w:numPr>
          <w:ilvl w:val="0"/>
          <w:numId w:val="4"/>
        </w:numPr>
        <w:tabs>
          <w:tab w:val="num" w:pos="720"/>
        </w:tabs>
        <w:spacing w:after="0" w:line="259" w:lineRule="auto"/>
        <w:jc w:val="left"/>
        <w:rPr>
          <w:sz w:val="24"/>
          <w:szCs w:val="28"/>
        </w:rPr>
      </w:pPr>
      <w:r w:rsidRPr="006B5721">
        <w:rPr>
          <w:sz w:val="24"/>
          <w:szCs w:val="28"/>
        </w:rPr>
        <w:t>Sepal features had relatively less influence.</w:t>
      </w:r>
    </w:p>
    <w:p w14:paraId="49CB966F" w14:textId="77777777" w:rsidR="001E36DC" w:rsidRPr="006B5721" w:rsidRDefault="001E36DC" w:rsidP="001E36DC">
      <w:pPr>
        <w:spacing w:after="0" w:line="259" w:lineRule="auto"/>
        <w:ind w:left="0" w:firstLine="360"/>
        <w:jc w:val="left"/>
        <w:rPr>
          <w:b/>
          <w:bCs/>
          <w:sz w:val="24"/>
          <w:szCs w:val="28"/>
        </w:rPr>
      </w:pPr>
      <w:r w:rsidRPr="006B5721">
        <w:rPr>
          <w:b/>
          <w:bCs/>
          <w:sz w:val="24"/>
          <w:szCs w:val="28"/>
        </w:rPr>
        <w:t>b) Any unexpected or biased outcomes?</w:t>
      </w:r>
    </w:p>
    <w:p w14:paraId="22570F4C" w14:textId="77777777" w:rsidR="001E36DC" w:rsidRPr="006B5721" w:rsidRDefault="001E36DC" w:rsidP="001E36DC">
      <w:pPr>
        <w:spacing w:after="0" w:line="259" w:lineRule="auto"/>
        <w:ind w:left="720" w:firstLine="0"/>
        <w:jc w:val="left"/>
        <w:rPr>
          <w:sz w:val="24"/>
          <w:szCs w:val="28"/>
        </w:rPr>
      </w:pPr>
      <w:r w:rsidRPr="006B5721">
        <w:rPr>
          <w:sz w:val="24"/>
          <w:szCs w:val="28"/>
        </w:rPr>
        <w:t xml:space="preserve">No strong biases were detected. However, some borderline cases (between </w:t>
      </w:r>
      <w:r w:rsidRPr="006B5721">
        <w:rPr>
          <w:i/>
          <w:iCs/>
          <w:sz w:val="24"/>
          <w:szCs w:val="28"/>
        </w:rPr>
        <w:t>versicolor</w:t>
      </w:r>
      <w:r w:rsidRPr="006B5721">
        <w:rPr>
          <w:sz w:val="24"/>
          <w:szCs w:val="28"/>
        </w:rPr>
        <w:t xml:space="preserve"> and </w:t>
      </w:r>
      <w:r w:rsidRPr="006B5721">
        <w:rPr>
          <w:i/>
          <w:iCs/>
          <w:sz w:val="24"/>
          <w:szCs w:val="28"/>
        </w:rPr>
        <w:t>virginica</w:t>
      </w:r>
      <w:r w:rsidRPr="006B5721">
        <w:rPr>
          <w:sz w:val="24"/>
          <w:szCs w:val="28"/>
        </w:rPr>
        <w:t>) showed that petal features could swing decisions based on small changes in values</w:t>
      </w:r>
    </w:p>
    <w:p w14:paraId="00F28A77" w14:textId="77777777" w:rsidR="001E36DC" w:rsidRPr="006B5721" w:rsidRDefault="001E36DC" w:rsidP="001E36DC">
      <w:pPr>
        <w:spacing w:after="0" w:line="259" w:lineRule="auto"/>
        <w:ind w:left="284" w:firstLine="0"/>
        <w:jc w:val="left"/>
        <w:rPr>
          <w:sz w:val="24"/>
          <w:szCs w:val="28"/>
        </w:rPr>
      </w:pPr>
      <w:r w:rsidRPr="006B5721">
        <w:rPr>
          <w:b/>
          <w:bCs/>
          <w:sz w:val="24"/>
          <w:szCs w:val="28"/>
        </w:rPr>
        <w:t xml:space="preserve">  c) How would you present results to non-technical stakeholders?</w:t>
      </w:r>
    </w:p>
    <w:p w14:paraId="73B69F04" w14:textId="77777777" w:rsidR="001E36DC" w:rsidRPr="006B5721" w:rsidRDefault="001E36DC" w:rsidP="001E36DC">
      <w:pPr>
        <w:spacing w:after="0" w:line="259" w:lineRule="auto"/>
        <w:ind w:left="720" w:firstLine="0"/>
        <w:jc w:val="left"/>
        <w:rPr>
          <w:sz w:val="24"/>
          <w:szCs w:val="28"/>
        </w:rPr>
      </w:pPr>
      <w:r w:rsidRPr="006B5721">
        <w:rPr>
          <w:sz w:val="24"/>
          <w:szCs w:val="28"/>
        </w:rPr>
        <w:t>I would use:</w:t>
      </w:r>
    </w:p>
    <w:p w14:paraId="3FFF479A" w14:textId="77777777" w:rsidR="001E36DC" w:rsidRPr="006B5721" w:rsidRDefault="001E36DC" w:rsidP="001E36DC">
      <w:pPr>
        <w:numPr>
          <w:ilvl w:val="0"/>
          <w:numId w:val="5"/>
        </w:numPr>
        <w:tabs>
          <w:tab w:val="num" w:pos="720"/>
        </w:tabs>
        <w:spacing w:after="0" w:line="259" w:lineRule="auto"/>
        <w:jc w:val="left"/>
        <w:rPr>
          <w:sz w:val="24"/>
          <w:szCs w:val="28"/>
        </w:rPr>
      </w:pPr>
      <w:r w:rsidRPr="006B5721">
        <w:rPr>
          <w:sz w:val="24"/>
          <w:szCs w:val="28"/>
        </w:rPr>
        <w:t>Simple bar graphs to explain which features matter.</w:t>
      </w:r>
    </w:p>
    <w:p w14:paraId="3F6ABA95" w14:textId="77777777" w:rsidR="001E36DC" w:rsidRPr="006B5721" w:rsidRDefault="001E36DC" w:rsidP="001E36DC">
      <w:pPr>
        <w:numPr>
          <w:ilvl w:val="0"/>
          <w:numId w:val="5"/>
        </w:numPr>
        <w:tabs>
          <w:tab w:val="num" w:pos="720"/>
        </w:tabs>
        <w:spacing w:after="0" w:line="259" w:lineRule="auto"/>
        <w:jc w:val="left"/>
        <w:rPr>
          <w:sz w:val="24"/>
          <w:szCs w:val="28"/>
        </w:rPr>
      </w:pPr>
      <w:r w:rsidRPr="006B5721">
        <w:rPr>
          <w:sz w:val="24"/>
          <w:szCs w:val="28"/>
        </w:rPr>
        <w:t>Show that petal size is the most decisive trait (which makes sense biologically).</w:t>
      </w:r>
    </w:p>
    <w:p w14:paraId="7C84C596" w14:textId="77777777" w:rsidR="001E36DC" w:rsidRDefault="001E36DC" w:rsidP="001E36DC">
      <w:pPr>
        <w:numPr>
          <w:ilvl w:val="0"/>
          <w:numId w:val="5"/>
        </w:numPr>
        <w:tabs>
          <w:tab w:val="num" w:pos="720"/>
        </w:tabs>
        <w:spacing w:after="0" w:line="259" w:lineRule="auto"/>
        <w:jc w:val="left"/>
        <w:rPr>
          <w:sz w:val="24"/>
          <w:szCs w:val="28"/>
        </w:rPr>
      </w:pPr>
      <w:r w:rsidRPr="006B5721">
        <w:rPr>
          <w:sz w:val="24"/>
          <w:szCs w:val="28"/>
        </w:rPr>
        <w:t>Use analogies like “the model sees petal width like a fingerprint” to explain decisions.</w:t>
      </w:r>
    </w:p>
    <w:p w14:paraId="0C9CF512" w14:textId="77777777" w:rsidR="001E36DC" w:rsidRPr="009C0C33" w:rsidRDefault="001E36DC" w:rsidP="001E36DC">
      <w:pPr>
        <w:spacing w:after="0" w:line="259" w:lineRule="auto"/>
        <w:ind w:left="0" w:firstLine="0"/>
        <w:jc w:val="left"/>
        <w:rPr>
          <w:b/>
          <w:bCs/>
          <w:sz w:val="24"/>
          <w:szCs w:val="28"/>
        </w:rPr>
      </w:pPr>
      <w:r w:rsidRPr="009C0C33">
        <w:rPr>
          <w:b/>
          <w:bCs/>
          <w:sz w:val="24"/>
          <w:szCs w:val="28"/>
        </w:rPr>
        <w:t>Explanation Of Part B:-</w:t>
      </w:r>
    </w:p>
    <w:p w14:paraId="7C726477" w14:textId="77777777" w:rsidR="001E36DC" w:rsidRPr="009C0C33" w:rsidRDefault="001E36DC" w:rsidP="001E36DC">
      <w:pPr>
        <w:spacing w:after="0" w:line="259" w:lineRule="auto"/>
        <w:ind w:left="0" w:firstLine="0"/>
        <w:jc w:val="left"/>
        <w:rPr>
          <w:b/>
          <w:bCs/>
          <w:sz w:val="24"/>
          <w:szCs w:val="28"/>
        </w:rPr>
      </w:pPr>
      <w:r w:rsidRPr="009C0C33">
        <w:rPr>
          <w:b/>
          <w:bCs/>
          <w:sz w:val="24"/>
          <w:szCs w:val="28"/>
        </w:rPr>
        <w:t xml:space="preserve">Dataset Used: </w:t>
      </w:r>
      <w:r w:rsidRPr="009C0C33">
        <w:rPr>
          <w:b/>
          <w:bCs/>
          <w:i/>
          <w:iCs/>
          <w:sz w:val="24"/>
          <w:szCs w:val="28"/>
        </w:rPr>
        <w:t>Iris Dataset</w:t>
      </w:r>
    </w:p>
    <w:p w14:paraId="4B851A86" w14:textId="77777777" w:rsidR="001E36DC" w:rsidRPr="009C0C33" w:rsidRDefault="001E36DC" w:rsidP="001E36DC">
      <w:pPr>
        <w:spacing w:after="0" w:line="259" w:lineRule="auto"/>
        <w:ind w:left="0" w:firstLine="0"/>
        <w:jc w:val="left"/>
        <w:rPr>
          <w:sz w:val="24"/>
          <w:szCs w:val="28"/>
        </w:rPr>
      </w:pPr>
      <w:r w:rsidRPr="009C0C33">
        <w:rPr>
          <w:sz w:val="24"/>
          <w:szCs w:val="28"/>
        </w:rPr>
        <w:t xml:space="preserve">The Iris dataset contains 150 samples from three species of iris flowers — </w:t>
      </w:r>
      <w:proofErr w:type="spellStart"/>
      <w:r w:rsidRPr="009C0C33">
        <w:rPr>
          <w:i/>
          <w:iCs/>
          <w:sz w:val="24"/>
          <w:szCs w:val="28"/>
        </w:rPr>
        <w:t>Setosa</w:t>
      </w:r>
      <w:proofErr w:type="spellEnd"/>
      <w:r w:rsidRPr="009C0C33">
        <w:rPr>
          <w:sz w:val="24"/>
          <w:szCs w:val="28"/>
        </w:rPr>
        <w:t xml:space="preserve">, </w:t>
      </w:r>
      <w:r w:rsidRPr="009C0C33">
        <w:rPr>
          <w:i/>
          <w:iCs/>
          <w:sz w:val="24"/>
          <w:szCs w:val="28"/>
        </w:rPr>
        <w:t>Versicolor</w:t>
      </w:r>
      <w:r w:rsidRPr="009C0C33">
        <w:rPr>
          <w:sz w:val="24"/>
          <w:szCs w:val="28"/>
        </w:rPr>
        <w:t xml:space="preserve">, and </w:t>
      </w:r>
      <w:r w:rsidRPr="009C0C33">
        <w:rPr>
          <w:i/>
          <w:iCs/>
          <w:sz w:val="24"/>
          <w:szCs w:val="28"/>
        </w:rPr>
        <w:t>Virginica</w:t>
      </w:r>
      <w:r w:rsidRPr="009C0C33">
        <w:rPr>
          <w:sz w:val="24"/>
          <w:szCs w:val="28"/>
        </w:rPr>
        <w:t>. Each sample includes four features:</w:t>
      </w:r>
    </w:p>
    <w:p w14:paraId="4C5752BB" w14:textId="77777777" w:rsidR="001E36DC" w:rsidRPr="009C0C33" w:rsidRDefault="001E36DC" w:rsidP="001E36DC">
      <w:pPr>
        <w:numPr>
          <w:ilvl w:val="0"/>
          <w:numId w:val="6"/>
        </w:numPr>
        <w:spacing w:after="0" w:line="259" w:lineRule="auto"/>
        <w:jc w:val="left"/>
        <w:rPr>
          <w:sz w:val="24"/>
          <w:szCs w:val="28"/>
        </w:rPr>
      </w:pPr>
      <w:r w:rsidRPr="009C0C33">
        <w:rPr>
          <w:sz w:val="24"/>
          <w:szCs w:val="28"/>
        </w:rPr>
        <w:t>Sepal length</w:t>
      </w:r>
    </w:p>
    <w:p w14:paraId="4D0DB7C9" w14:textId="77777777" w:rsidR="001E36DC" w:rsidRPr="009C0C33" w:rsidRDefault="001E36DC" w:rsidP="001E36DC">
      <w:pPr>
        <w:numPr>
          <w:ilvl w:val="0"/>
          <w:numId w:val="6"/>
        </w:numPr>
        <w:spacing w:after="0" w:line="259" w:lineRule="auto"/>
        <w:jc w:val="left"/>
        <w:rPr>
          <w:sz w:val="24"/>
          <w:szCs w:val="28"/>
        </w:rPr>
      </w:pPr>
      <w:r w:rsidRPr="009C0C33">
        <w:rPr>
          <w:sz w:val="24"/>
          <w:szCs w:val="28"/>
        </w:rPr>
        <w:t>Sepal width</w:t>
      </w:r>
    </w:p>
    <w:p w14:paraId="22506A6B" w14:textId="77777777" w:rsidR="001E36DC" w:rsidRPr="009C0C33" w:rsidRDefault="001E36DC" w:rsidP="001E36DC">
      <w:pPr>
        <w:numPr>
          <w:ilvl w:val="0"/>
          <w:numId w:val="6"/>
        </w:numPr>
        <w:spacing w:after="0" w:line="259" w:lineRule="auto"/>
        <w:jc w:val="left"/>
        <w:rPr>
          <w:sz w:val="24"/>
          <w:szCs w:val="28"/>
        </w:rPr>
      </w:pPr>
      <w:r w:rsidRPr="009C0C33">
        <w:rPr>
          <w:sz w:val="24"/>
          <w:szCs w:val="28"/>
        </w:rPr>
        <w:t>Petal length</w:t>
      </w:r>
    </w:p>
    <w:p w14:paraId="020F60E5" w14:textId="77777777" w:rsidR="001E36DC" w:rsidRPr="009C0C33" w:rsidRDefault="001E36DC" w:rsidP="001E36DC">
      <w:pPr>
        <w:numPr>
          <w:ilvl w:val="0"/>
          <w:numId w:val="6"/>
        </w:numPr>
        <w:spacing w:after="0" w:line="259" w:lineRule="auto"/>
        <w:jc w:val="left"/>
        <w:rPr>
          <w:sz w:val="24"/>
          <w:szCs w:val="28"/>
        </w:rPr>
      </w:pPr>
      <w:r w:rsidRPr="009C0C33">
        <w:rPr>
          <w:sz w:val="24"/>
          <w:szCs w:val="28"/>
        </w:rPr>
        <w:t>Petal width</w:t>
      </w:r>
    </w:p>
    <w:p w14:paraId="2304D263" w14:textId="77777777" w:rsidR="001E36DC" w:rsidRPr="009C0C33" w:rsidRDefault="001E36DC" w:rsidP="001E36DC">
      <w:pPr>
        <w:spacing w:after="0" w:line="259" w:lineRule="auto"/>
        <w:ind w:left="0" w:firstLine="0"/>
        <w:jc w:val="left"/>
        <w:rPr>
          <w:sz w:val="24"/>
          <w:szCs w:val="28"/>
        </w:rPr>
      </w:pPr>
      <w:r w:rsidRPr="009C0C33">
        <w:rPr>
          <w:sz w:val="24"/>
          <w:szCs w:val="28"/>
        </w:rPr>
        <w:t>The objective is to classify the correct species based on these features.</w:t>
      </w:r>
    </w:p>
    <w:p w14:paraId="0B07E55B" w14:textId="77777777" w:rsidR="001E36DC" w:rsidRPr="009C0C33" w:rsidRDefault="001E36DC" w:rsidP="001E36DC">
      <w:pPr>
        <w:spacing w:after="0" w:line="259" w:lineRule="auto"/>
        <w:ind w:left="0" w:firstLine="0"/>
        <w:jc w:val="left"/>
        <w:rPr>
          <w:sz w:val="24"/>
          <w:szCs w:val="28"/>
        </w:rPr>
      </w:pPr>
      <w:r w:rsidRPr="009C0C33">
        <w:rPr>
          <w:b/>
          <w:bCs/>
          <w:sz w:val="24"/>
          <w:szCs w:val="28"/>
        </w:rPr>
        <w:t>1. Model Training</w:t>
      </w:r>
    </w:p>
    <w:p w14:paraId="48F67FD1" w14:textId="77777777" w:rsidR="001E36DC" w:rsidRPr="009C0C33" w:rsidRDefault="001E36DC" w:rsidP="001E36DC">
      <w:pPr>
        <w:spacing w:after="0" w:line="259" w:lineRule="auto"/>
        <w:ind w:left="0" w:firstLine="0"/>
        <w:jc w:val="left"/>
        <w:rPr>
          <w:sz w:val="24"/>
          <w:szCs w:val="28"/>
        </w:rPr>
      </w:pPr>
      <w:r w:rsidRPr="009C0C33">
        <w:rPr>
          <w:sz w:val="24"/>
          <w:szCs w:val="28"/>
        </w:rPr>
        <w:t xml:space="preserve">A </w:t>
      </w:r>
      <w:r w:rsidRPr="009C0C33">
        <w:rPr>
          <w:b/>
          <w:bCs/>
          <w:sz w:val="24"/>
          <w:szCs w:val="28"/>
        </w:rPr>
        <w:t>Random Forest Classifier</w:t>
      </w:r>
      <w:r w:rsidRPr="009C0C33">
        <w:rPr>
          <w:sz w:val="24"/>
          <w:szCs w:val="28"/>
        </w:rPr>
        <w:t xml:space="preserve"> was trained on the dataset using an 80–20 train-test split. The model achieved a high accuracy of around </w:t>
      </w:r>
      <w:r w:rsidRPr="009C0C33">
        <w:rPr>
          <w:b/>
          <w:bCs/>
          <w:sz w:val="24"/>
          <w:szCs w:val="28"/>
        </w:rPr>
        <w:t>9</w:t>
      </w:r>
      <w:r>
        <w:rPr>
          <w:b/>
          <w:bCs/>
          <w:sz w:val="24"/>
          <w:szCs w:val="28"/>
        </w:rPr>
        <w:t>9</w:t>
      </w:r>
      <w:r w:rsidRPr="009C0C33">
        <w:rPr>
          <w:b/>
          <w:bCs/>
          <w:sz w:val="24"/>
          <w:szCs w:val="28"/>
        </w:rPr>
        <w:t>%</w:t>
      </w:r>
      <w:r w:rsidRPr="009C0C33">
        <w:rPr>
          <w:sz w:val="24"/>
          <w:szCs w:val="28"/>
        </w:rPr>
        <w:t>, demonstrating that the dataset is well-suited for classification tasks. Random Forest was chosen due to its robustness and ability to handle feature importance analysis effectively.</w:t>
      </w:r>
    </w:p>
    <w:p w14:paraId="339251C3" w14:textId="77777777" w:rsidR="001E36DC" w:rsidRPr="009C0C33" w:rsidRDefault="001E36DC" w:rsidP="001E36DC">
      <w:pPr>
        <w:spacing w:after="0" w:line="259" w:lineRule="auto"/>
        <w:ind w:left="0" w:firstLine="0"/>
        <w:jc w:val="left"/>
        <w:rPr>
          <w:sz w:val="24"/>
          <w:szCs w:val="28"/>
        </w:rPr>
      </w:pPr>
    </w:p>
    <w:p w14:paraId="0F5781B5" w14:textId="77777777" w:rsidR="001E36DC" w:rsidRPr="009C0C33" w:rsidRDefault="001E36DC" w:rsidP="001E36DC">
      <w:pPr>
        <w:spacing w:after="0" w:line="259" w:lineRule="auto"/>
        <w:ind w:left="0" w:firstLine="0"/>
        <w:jc w:val="left"/>
        <w:rPr>
          <w:b/>
          <w:bCs/>
          <w:sz w:val="24"/>
          <w:szCs w:val="28"/>
        </w:rPr>
      </w:pPr>
      <w:r w:rsidRPr="009C0C33">
        <w:rPr>
          <w:b/>
          <w:bCs/>
          <w:sz w:val="24"/>
          <w:szCs w:val="28"/>
        </w:rPr>
        <w:t>2. Applying XAI Tools</w:t>
      </w:r>
    </w:p>
    <w:p w14:paraId="2B17A465" w14:textId="77777777" w:rsidR="001E36DC" w:rsidRPr="009C0C33" w:rsidRDefault="001E36DC" w:rsidP="001E36DC">
      <w:pPr>
        <w:spacing w:after="0" w:line="259" w:lineRule="auto"/>
        <w:ind w:left="0" w:firstLine="0"/>
        <w:jc w:val="left"/>
        <w:rPr>
          <w:b/>
          <w:bCs/>
          <w:sz w:val="24"/>
          <w:szCs w:val="28"/>
        </w:rPr>
      </w:pPr>
      <w:r w:rsidRPr="009C0C33">
        <w:rPr>
          <w:b/>
          <w:bCs/>
          <w:sz w:val="24"/>
          <w:szCs w:val="28"/>
        </w:rPr>
        <w:t>LIME (Local Interpretable Model-Agnostic Explanations)</w:t>
      </w:r>
    </w:p>
    <w:p w14:paraId="450A6D8A" w14:textId="77777777" w:rsidR="001E36DC" w:rsidRDefault="001E36DC" w:rsidP="001E36DC">
      <w:pPr>
        <w:spacing w:after="0" w:line="259" w:lineRule="auto"/>
        <w:ind w:left="0" w:firstLine="0"/>
        <w:jc w:val="left"/>
        <w:rPr>
          <w:sz w:val="24"/>
          <w:szCs w:val="28"/>
        </w:rPr>
      </w:pPr>
      <w:r w:rsidRPr="009C0C33">
        <w:rPr>
          <w:sz w:val="24"/>
          <w:szCs w:val="28"/>
        </w:rPr>
        <w:t xml:space="preserve">LIME was used to generate local explanations for individual predictions. It perturbs the input data and observes how the model’s predictions change, allowing us to understand </w:t>
      </w:r>
      <w:r w:rsidRPr="009C0C33">
        <w:rPr>
          <w:b/>
          <w:bCs/>
          <w:sz w:val="24"/>
          <w:szCs w:val="28"/>
        </w:rPr>
        <w:t>why a specific prediction was made</w:t>
      </w:r>
      <w:r w:rsidRPr="009C0C33">
        <w:rPr>
          <w:sz w:val="24"/>
          <w:szCs w:val="28"/>
        </w:rPr>
        <w:t>.</w:t>
      </w:r>
      <w:r w:rsidRPr="009C0C33">
        <w:rPr>
          <w:sz w:val="24"/>
          <w:szCs w:val="28"/>
        </w:rPr>
        <w:br/>
      </w:r>
      <w:r w:rsidRPr="009C0C33">
        <w:rPr>
          <w:sz w:val="24"/>
          <w:szCs w:val="28"/>
        </w:rPr>
        <w:lastRenderedPageBreak/>
        <w:t xml:space="preserve">In one example, LIME showed that </w:t>
      </w:r>
      <w:r w:rsidRPr="009C0C33">
        <w:rPr>
          <w:b/>
          <w:bCs/>
          <w:sz w:val="24"/>
          <w:szCs w:val="28"/>
        </w:rPr>
        <w:t>petal length and width</w:t>
      </w:r>
      <w:r w:rsidRPr="009C0C33">
        <w:rPr>
          <w:sz w:val="24"/>
          <w:szCs w:val="28"/>
        </w:rPr>
        <w:t xml:space="preserve"> were the top contributing features for predicting </w:t>
      </w:r>
      <w:r w:rsidRPr="009C0C33">
        <w:rPr>
          <w:i/>
          <w:iCs/>
          <w:sz w:val="24"/>
          <w:szCs w:val="28"/>
        </w:rPr>
        <w:t>Virginica</w:t>
      </w:r>
      <w:r w:rsidRPr="009C0C33">
        <w:rPr>
          <w:sz w:val="24"/>
          <w:szCs w:val="28"/>
        </w:rPr>
        <w:t>.</w:t>
      </w:r>
    </w:p>
    <w:p w14:paraId="3C191F79" w14:textId="77777777" w:rsidR="001E36DC" w:rsidRPr="009C0C33" w:rsidRDefault="001E36DC" w:rsidP="001E36DC">
      <w:pPr>
        <w:spacing w:after="0" w:line="259" w:lineRule="auto"/>
        <w:ind w:left="0" w:firstLine="0"/>
        <w:jc w:val="left"/>
        <w:rPr>
          <w:sz w:val="24"/>
          <w:szCs w:val="28"/>
        </w:rPr>
      </w:pPr>
      <w:r w:rsidRPr="009C0C33">
        <w:rPr>
          <w:b/>
          <w:bCs/>
          <w:sz w:val="24"/>
          <w:szCs w:val="28"/>
        </w:rPr>
        <w:t>SHAP (</w:t>
      </w:r>
      <w:proofErr w:type="spellStart"/>
      <w:r w:rsidRPr="009C0C33">
        <w:rPr>
          <w:b/>
          <w:bCs/>
          <w:sz w:val="24"/>
          <w:szCs w:val="28"/>
        </w:rPr>
        <w:t>SHapley</w:t>
      </w:r>
      <w:proofErr w:type="spellEnd"/>
      <w:r w:rsidRPr="009C0C33">
        <w:rPr>
          <w:b/>
          <w:bCs/>
          <w:sz w:val="24"/>
          <w:szCs w:val="28"/>
        </w:rPr>
        <w:t xml:space="preserve"> Additive </w:t>
      </w:r>
      <w:proofErr w:type="spellStart"/>
      <w:r w:rsidRPr="009C0C33">
        <w:rPr>
          <w:b/>
          <w:bCs/>
          <w:sz w:val="24"/>
          <w:szCs w:val="28"/>
        </w:rPr>
        <w:t>exPlanations</w:t>
      </w:r>
      <w:proofErr w:type="spellEnd"/>
      <w:r w:rsidRPr="009C0C33">
        <w:rPr>
          <w:b/>
          <w:bCs/>
          <w:sz w:val="24"/>
          <w:szCs w:val="28"/>
        </w:rPr>
        <w:t>)</w:t>
      </w:r>
    </w:p>
    <w:p w14:paraId="2AD944B8" w14:textId="77777777" w:rsidR="001E36DC" w:rsidRPr="009C0C33" w:rsidRDefault="001E36DC" w:rsidP="001E36DC">
      <w:pPr>
        <w:spacing w:after="0" w:line="259" w:lineRule="auto"/>
        <w:ind w:left="0" w:firstLine="0"/>
        <w:jc w:val="left"/>
        <w:rPr>
          <w:sz w:val="24"/>
          <w:szCs w:val="28"/>
        </w:rPr>
      </w:pPr>
      <w:r w:rsidRPr="009C0C33">
        <w:rPr>
          <w:sz w:val="24"/>
          <w:szCs w:val="28"/>
        </w:rPr>
        <w:t xml:space="preserve">SHAP values were used for both </w:t>
      </w:r>
      <w:r w:rsidRPr="009C0C33">
        <w:rPr>
          <w:b/>
          <w:bCs/>
          <w:sz w:val="24"/>
          <w:szCs w:val="28"/>
        </w:rPr>
        <w:t>local and global explanations</w:t>
      </w:r>
      <w:r w:rsidRPr="009C0C33">
        <w:rPr>
          <w:sz w:val="24"/>
          <w:szCs w:val="28"/>
        </w:rPr>
        <w:t>:</w:t>
      </w:r>
    </w:p>
    <w:p w14:paraId="6C2DFF90" w14:textId="77777777" w:rsidR="001E36DC" w:rsidRPr="009C0C33" w:rsidRDefault="001E36DC" w:rsidP="001E36DC">
      <w:pPr>
        <w:numPr>
          <w:ilvl w:val="0"/>
          <w:numId w:val="7"/>
        </w:numPr>
        <w:spacing w:after="0" w:line="259" w:lineRule="auto"/>
        <w:jc w:val="left"/>
        <w:rPr>
          <w:sz w:val="24"/>
          <w:szCs w:val="28"/>
        </w:rPr>
      </w:pPr>
      <w:r w:rsidRPr="009C0C33">
        <w:rPr>
          <w:b/>
          <w:bCs/>
          <w:sz w:val="24"/>
          <w:szCs w:val="28"/>
        </w:rPr>
        <w:t>Global Explanation</w:t>
      </w:r>
      <w:r w:rsidRPr="009C0C33">
        <w:rPr>
          <w:sz w:val="24"/>
          <w:szCs w:val="28"/>
        </w:rPr>
        <w:t>: Using the mean absolute SHAP values across all classes, a summary plot was generated. This showed that:</w:t>
      </w:r>
    </w:p>
    <w:p w14:paraId="3BB22469" w14:textId="77777777" w:rsidR="001E36DC" w:rsidRPr="009C0C33" w:rsidRDefault="001E36DC" w:rsidP="001E36DC">
      <w:pPr>
        <w:numPr>
          <w:ilvl w:val="1"/>
          <w:numId w:val="7"/>
        </w:numPr>
        <w:spacing w:after="0" w:line="259" w:lineRule="auto"/>
        <w:jc w:val="left"/>
        <w:rPr>
          <w:sz w:val="24"/>
          <w:szCs w:val="28"/>
        </w:rPr>
      </w:pPr>
      <w:r w:rsidRPr="009C0C33">
        <w:rPr>
          <w:b/>
          <w:bCs/>
          <w:sz w:val="24"/>
          <w:szCs w:val="28"/>
        </w:rPr>
        <w:t>Petal length (cm)</w:t>
      </w:r>
      <w:r w:rsidRPr="009C0C33">
        <w:rPr>
          <w:sz w:val="24"/>
          <w:szCs w:val="28"/>
        </w:rPr>
        <w:t xml:space="preserve"> and </w:t>
      </w:r>
      <w:r w:rsidRPr="009C0C33">
        <w:rPr>
          <w:b/>
          <w:bCs/>
          <w:sz w:val="24"/>
          <w:szCs w:val="28"/>
        </w:rPr>
        <w:t>Petal width (cm)</w:t>
      </w:r>
      <w:r w:rsidRPr="009C0C33">
        <w:rPr>
          <w:sz w:val="24"/>
          <w:szCs w:val="28"/>
        </w:rPr>
        <w:t xml:space="preserve"> were the most influential features overall.</w:t>
      </w:r>
    </w:p>
    <w:p w14:paraId="3C2B959B" w14:textId="77777777" w:rsidR="001E36DC" w:rsidRPr="009C0C33" w:rsidRDefault="001E36DC" w:rsidP="001E36DC">
      <w:pPr>
        <w:numPr>
          <w:ilvl w:val="1"/>
          <w:numId w:val="7"/>
        </w:numPr>
        <w:spacing w:after="0" w:line="259" w:lineRule="auto"/>
        <w:jc w:val="left"/>
        <w:rPr>
          <w:sz w:val="24"/>
          <w:szCs w:val="28"/>
        </w:rPr>
      </w:pPr>
      <w:r w:rsidRPr="009C0C33">
        <w:rPr>
          <w:b/>
          <w:bCs/>
          <w:sz w:val="24"/>
          <w:szCs w:val="28"/>
        </w:rPr>
        <w:t>Sepal features</w:t>
      </w:r>
      <w:r w:rsidRPr="009C0C33">
        <w:rPr>
          <w:sz w:val="24"/>
          <w:szCs w:val="28"/>
        </w:rPr>
        <w:t xml:space="preserve"> had relatively lower impact.</w:t>
      </w:r>
    </w:p>
    <w:p w14:paraId="6F171D65" w14:textId="77777777" w:rsidR="001E36DC" w:rsidRPr="009C0C33" w:rsidRDefault="001E36DC" w:rsidP="001E36DC">
      <w:pPr>
        <w:numPr>
          <w:ilvl w:val="0"/>
          <w:numId w:val="7"/>
        </w:numPr>
        <w:spacing w:after="0" w:line="259" w:lineRule="auto"/>
        <w:jc w:val="left"/>
        <w:rPr>
          <w:sz w:val="24"/>
          <w:szCs w:val="28"/>
        </w:rPr>
      </w:pPr>
      <w:r w:rsidRPr="009C0C33">
        <w:rPr>
          <w:b/>
          <w:bCs/>
          <w:sz w:val="24"/>
          <w:szCs w:val="28"/>
        </w:rPr>
        <w:t>Local Explanation</w:t>
      </w:r>
      <w:r w:rsidRPr="009C0C33">
        <w:rPr>
          <w:sz w:val="24"/>
          <w:szCs w:val="28"/>
        </w:rPr>
        <w:t>: SHAP’s force plot visualized how each feature pushed the prediction toward a particular class for an individual sample.</w:t>
      </w:r>
    </w:p>
    <w:p w14:paraId="64CF8D79" w14:textId="77777777" w:rsidR="001E36DC" w:rsidRPr="009C0C33" w:rsidRDefault="001E36DC" w:rsidP="001E36DC">
      <w:pPr>
        <w:spacing w:after="0" w:line="259" w:lineRule="auto"/>
        <w:ind w:left="0" w:firstLine="0"/>
        <w:jc w:val="left"/>
        <w:rPr>
          <w:sz w:val="24"/>
          <w:szCs w:val="28"/>
        </w:rPr>
      </w:pPr>
    </w:p>
    <w:p w14:paraId="09733673" w14:textId="77777777" w:rsidR="001E36DC" w:rsidRPr="009C0C33" w:rsidRDefault="001E36DC" w:rsidP="001E36DC">
      <w:pPr>
        <w:spacing w:after="0" w:line="259" w:lineRule="auto"/>
        <w:ind w:left="0" w:firstLine="0"/>
        <w:jc w:val="left"/>
        <w:rPr>
          <w:b/>
          <w:bCs/>
          <w:sz w:val="24"/>
          <w:szCs w:val="28"/>
        </w:rPr>
      </w:pPr>
      <w:r w:rsidRPr="009C0C33">
        <w:rPr>
          <w:b/>
          <w:bCs/>
          <w:sz w:val="24"/>
          <w:szCs w:val="28"/>
        </w:rPr>
        <w:t>Conclusion</w:t>
      </w:r>
    </w:p>
    <w:p w14:paraId="23FC84F0" w14:textId="77777777" w:rsidR="001E36DC" w:rsidRPr="009C0C33" w:rsidRDefault="001E36DC" w:rsidP="001E36DC">
      <w:pPr>
        <w:spacing w:after="0" w:line="259" w:lineRule="auto"/>
        <w:ind w:left="0" w:firstLine="0"/>
        <w:jc w:val="left"/>
        <w:rPr>
          <w:sz w:val="24"/>
          <w:szCs w:val="28"/>
        </w:rPr>
      </w:pPr>
      <w:r w:rsidRPr="009C0C33">
        <w:rPr>
          <w:sz w:val="24"/>
          <w:szCs w:val="28"/>
        </w:rPr>
        <w:t xml:space="preserve">Using LIME and SHAP provided both </w:t>
      </w:r>
      <w:r w:rsidRPr="009C0C33">
        <w:rPr>
          <w:b/>
          <w:bCs/>
          <w:sz w:val="24"/>
          <w:szCs w:val="28"/>
        </w:rPr>
        <w:t>local and global</w:t>
      </w:r>
      <w:r w:rsidRPr="009C0C33">
        <w:rPr>
          <w:sz w:val="24"/>
          <w:szCs w:val="28"/>
        </w:rPr>
        <w:t xml:space="preserve"> transparency into the model’s decisions. These tools help validate that the model is making logical decisions and enhance trust when deploying the model in real-world environments.</w:t>
      </w:r>
    </w:p>
    <w:p w14:paraId="71C9F816" w14:textId="77777777" w:rsidR="001E36DC" w:rsidRDefault="001E36DC" w:rsidP="001E36DC">
      <w:pPr>
        <w:spacing w:after="212" w:line="259" w:lineRule="auto"/>
        <w:ind w:left="-5"/>
      </w:pPr>
    </w:p>
    <w:p w14:paraId="6FC56F9D" w14:textId="77777777" w:rsidR="00553986" w:rsidRDefault="00553986" w:rsidP="001E36DC">
      <w:pPr>
        <w:spacing w:after="248" w:line="259" w:lineRule="auto"/>
        <w:ind w:left="10"/>
        <w:jc w:val="center"/>
        <w:rPr>
          <w:b/>
          <w:sz w:val="28"/>
          <w:szCs w:val="32"/>
        </w:rPr>
      </w:pPr>
    </w:p>
    <w:p w14:paraId="3867D2FA" w14:textId="77777777" w:rsidR="00553986" w:rsidRDefault="00553986" w:rsidP="001E36DC">
      <w:pPr>
        <w:spacing w:after="248" w:line="259" w:lineRule="auto"/>
        <w:ind w:left="10"/>
        <w:jc w:val="center"/>
        <w:rPr>
          <w:b/>
          <w:sz w:val="28"/>
          <w:szCs w:val="32"/>
        </w:rPr>
      </w:pPr>
    </w:p>
    <w:p w14:paraId="0EE15957" w14:textId="77777777" w:rsidR="00553986" w:rsidRDefault="00553986" w:rsidP="001E36DC">
      <w:pPr>
        <w:spacing w:after="248" w:line="259" w:lineRule="auto"/>
        <w:ind w:left="10"/>
        <w:jc w:val="center"/>
        <w:rPr>
          <w:b/>
          <w:sz w:val="28"/>
          <w:szCs w:val="32"/>
        </w:rPr>
      </w:pPr>
    </w:p>
    <w:p w14:paraId="3E9570FB" w14:textId="77777777" w:rsidR="00713E03" w:rsidRDefault="00713E03" w:rsidP="001E36DC">
      <w:pPr>
        <w:spacing w:after="248" w:line="259" w:lineRule="auto"/>
        <w:ind w:left="10"/>
        <w:jc w:val="center"/>
        <w:rPr>
          <w:b/>
          <w:sz w:val="28"/>
          <w:szCs w:val="32"/>
        </w:rPr>
      </w:pPr>
    </w:p>
    <w:p w14:paraId="3CB95A2C" w14:textId="77777777" w:rsidR="00553986" w:rsidRDefault="00553986" w:rsidP="001E36DC">
      <w:pPr>
        <w:spacing w:after="248" w:line="259" w:lineRule="auto"/>
        <w:ind w:left="10"/>
        <w:jc w:val="center"/>
        <w:rPr>
          <w:b/>
          <w:sz w:val="28"/>
          <w:szCs w:val="32"/>
        </w:rPr>
      </w:pPr>
    </w:p>
    <w:p w14:paraId="5BF09487" w14:textId="762D238A" w:rsidR="006D69E5" w:rsidRPr="001E36DC" w:rsidRDefault="00000000" w:rsidP="001E36DC">
      <w:pPr>
        <w:spacing w:after="248" w:line="259" w:lineRule="auto"/>
        <w:ind w:left="10"/>
        <w:jc w:val="center"/>
        <w:rPr>
          <w:sz w:val="28"/>
          <w:szCs w:val="32"/>
        </w:rPr>
      </w:pPr>
      <w:r w:rsidRPr="001E36DC">
        <w:rPr>
          <w:b/>
          <w:sz w:val="28"/>
          <w:szCs w:val="32"/>
        </w:rPr>
        <w:t>Part A: Theoretical Understanding</w:t>
      </w:r>
    </w:p>
    <w:p w14:paraId="34139A57" w14:textId="2DF2A9D6" w:rsidR="00645153" w:rsidRDefault="001E36DC" w:rsidP="00645153">
      <w:pPr>
        <w:spacing w:after="248" w:line="259" w:lineRule="auto"/>
        <w:ind w:left="10"/>
        <w:jc w:val="left"/>
      </w:pPr>
      <w:r w:rsidRPr="001E36DC">
        <w:rPr>
          <w:noProof/>
        </w:rPr>
        <w:lastRenderedPageBreak/>
        <w:drawing>
          <wp:inline distT="0" distB="0" distL="0" distR="0" wp14:anchorId="516A559A" wp14:editId="2464898A">
            <wp:extent cx="5445125" cy="8077835"/>
            <wp:effectExtent l="0" t="0" r="3175" b="0"/>
            <wp:docPr id="670140118" name="Picture 1" descr="A piece of lined paper with writ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140118" name="Picture 1" descr="A piece of lined paper with writing&#10;&#10;AI-generated content may be incorrect."/>
                    <pic:cNvPicPr/>
                  </pic:nvPicPr>
                  <pic:blipFill>
                    <a:blip r:embed="rId8"/>
                    <a:stretch>
                      <a:fillRect/>
                    </a:stretch>
                  </pic:blipFill>
                  <pic:spPr>
                    <a:xfrm>
                      <a:off x="0" y="0"/>
                      <a:ext cx="5445125" cy="8077835"/>
                    </a:xfrm>
                    <a:prstGeom prst="rect">
                      <a:avLst/>
                    </a:prstGeom>
                  </pic:spPr>
                </pic:pic>
              </a:graphicData>
            </a:graphic>
          </wp:inline>
        </w:drawing>
      </w:r>
    </w:p>
    <w:p w14:paraId="7DB2076A" w14:textId="4146BD84" w:rsidR="001E36DC" w:rsidRDefault="001E36DC" w:rsidP="001E36DC">
      <w:pPr>
        <w:spacing w:after="248" w:line="259" w:lineRule="auto"/>
        <w:ind w:left="10"/>
        <w:jc w:val="left"/>
      </w:pPr>
      <w:r w:rsidRPr="001E36DC">
        <w:rPr>
          <w:noProof/>
        </w:rPr>
        <w:lastRenderedPageBreak/>
        <w:drawing>
          <wp:inline distT="0" distB="0" distL="0" distR="0" wp14:anchorId="1F3F29C2" wp14:editId="7069426D">
            <wp:extent cx="5252720" cy="8077835"/>
            <wp:effectExtent l="0" t="0" r="5080" b="0"/>
            <wp:docPr id="1131219253" name="Picture 1" descr="A close-up of a li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19253" name="Picture 1" descr="A close-up of a list&#10;&#10;AI-generated content may be incorrect."/>
                    <pic:cNvPicPr/>
                  </pic:nvPicPr>
                  <pic:blipFill>
                    <a:blip r:embed="rId9"/>
                    <a:stretch>
                      <a:fillRect/>
                    </a:stretch>
                  </pic:blipFill>
                  <pic:spPr>
                    <a:xfrm>
                      <a:off x="0" y="0"/>
                      <a:ext cx="5252720" cy="8077835"/>
                    </a:xfrm>
                    <a:prstGeom prst="rect">
                      <a:avLst/>
                    </a:prstGeom>
                  </pic:spPr>
                </pic:pic>
              </a:graphicData>
            </a:graphic>
          </wp:inline>
        </w:drawing>
      </w:r>
    </w:p>
    <w:p w14:paraId="4C8BCD92" w14:textId="734283D0" w:rsidR="001E36DC" w:rsidRDefault="001E36DC" w:rsidP="006B5721">
      <w:pPr>
        <w:spacing w:after="248" w:line="259" w:lineRule="auto"/>
        <w:ind w:left="10"/>
        <w:jc w:val="left"/>
        <w:rPr>
          <w:b/>
        </w:rPr>
      </w:pPr>
      <w:r w:rsidRPr="001E36DC">
        <w:rPr>
          <w:b/>
          <w:noProof/>
        </w:rPr>
        <w:lastRenderedPageBreak/>
        <w:drawing>
          <wp:inline distT="0" distB="0" distL="0" distR="0" wp14:anchorId="59C7C35D" wp14:editId="64E95BC2">
            <wp:extent cx="5366385" cy="8077835"/>
            <wp:effectExtent l="0" t="0" r="5715" b="0"/>
            <wp:docPr id="1597377581" name="Picture 1"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77581" name="Picture 1" descr="A close-up of a paper&#10;&#10;AI-generated content may be incorrect."/>
                    <pic:cNvPicPr/>
                  </pic:nvPicPr>
                  <pic:blipFill>
                    <a:blip r:embed="rId10"/>
                    <a:stretch>
                      <a:fillRect/>
                    </a:stretch>
                  </pic:blipFill>
                  <pic:spPr>
                    <a:xfrm>
                      <a:off x="0" y="0"/>
                      <a:ext cx="5366385" cy="8077835"/>
                    </a:xfrm>
                    <a:prstGeom prst="rect">
                      <a:avLst/>
                    </a:prstGeom>
                  </pic:spPr>
                </pic:pic>
              </a:graphicData>
            </a:graphic>
          </wp:inline>
        </w:drawing>
      </w:r>
    </w:p>
    <w:p w14:paraId="0C59BD99" w14:textId="77777777" w:rsidR="009C0C33" w:rsidRDefault="009C0C33" w:rsidP="009C0C33">
      <w:pPr>
        <w:spacing w:after="0" w:line="259" w:lineRule="auto"/>
        <w:ind w:left="0" w:firstLine="0"/>
        <w:jc w:val="left"/>
        <w:rPr>
          <w:sz w:val="24"/>
          <w:szCs w:val="28"/>
        </w:rPr>
      </w:pPr>
    </w:p>
    <w:p w14:paraId="13A48B96" w14:textId="77777777" w:rsidR="009C0C33" w:rsidRDefault="009C0C33" w:rsidP="009C0C33">
      <w:pPr>
        <w:spacing w:after="0" w:line="259" w:lineRule="auto"/>
        <w:ind w:left="0" w:firstLine="0"/>
        <w:jc w:val="left"/>
        <w:rPr>
          <w:sz w:val="24"/>
          <w:szCs w:val="28"/>
        </w:rPr>
      </w:pPr>
    </w:p>
    <w:p w14:paraId="454FADE5" w14:textId="0830A569" w:rsidR="006B5721" w:rsidRPr="006B5721" w:rsidRDefault="006B5721" w:rsidP="009C0C33">
      <w:pPr>
        <w:spacing w:after="0" w:line="259" w:lineRule="auto"/>
        <w:ind w:left="0" w:firstLine="0"/>
        <w:jc w:val="left"/>
        <w:rPr>
          <w:sz w:val="24"/>
          <w:szCs w:val="28"/>
        </w:rPr>
      </w:pPr>
      <w:r w:rsidRPr="006B5721">
        <w:rPr>
          <w:rFonts w:eastAsia="Times New Roman"/>
          <w:b/>
          <w:bCs/>
          <w:color w:val="auto"/>
          <w:kern w:val="0"/>
          <w:sz w:val="24"/>
          <w14:ligatures w14:val="none"/>
        </w:rPr>
        <w:t xml:space="preserve">Reflection </w:t>
      </w:r>
      <w:r w:rsidR="009C0C33" w:rsidRPr="009C0C33">
        <w:rPr>
          <w:rFonts w:eastAsia="Times New Roman"/>
          <w:b/>
          <w:bCs/>
          <w:color w:val="auto"/>
          <w:kern w:val="0"/>
          <w:sz w:val="24"/>
          <w14:ligatures w14:val="none"/>
        </w:rPr>
        <w:t>:-</w:t>
      </w:r>
    </w:p>
    <w:p w14:paraId="4F333D8C" w14:textId="77777777" w:rsidR="006B5721" w:rsidRPr="006B5721" w:rsidRDefault="006B5721" w:rsidP="006B5721">
      <w:pPr>
        <w:spacing w:beforeAutospacing="1" w:afterAutospacing="1" w:line="240" w:lineRule="auto"/>
        <w:jc w:val="left"/>
        <w:rPr>
          <w:rFonts w:eastAsia="Times New Roman"/>
          <w:color w:val="auto"/>
          <w:kern w:val="0"/>
          <w:sz w:val="24"/>
          <w14:ligatures w14:val="none"/>
        </w:rPr>
      </w:pPr>
      <w:r w:rsidRPr="006B5721">
        <w:rPr>
          <w:rFonts w:eastAsia="Times New Roman"/>
          <w:color w:val="auto"/>
          <w:kern w:val="0"/>
          <w:sz w:val="24"/>
          <w14:ligatures w14:val="none"/>
        </w:rPr>
        <w:t>This activity helped me understand the significance of Explainable AI in practical settings. Using the Iris dataset, I trained a random forest classifier and applied LIME and SHAP to interpret the model’s predictions. These tools allowed me to peek inside the model’s decision process and observe which features influenced the prediction most — particularly petal length and width. SHAP helped me visualize global feature importance, while LIME offered clear local explanations for individual predictions. This blend of insights helped me debug the model and build confidence in its outcomes. From a communication standpoint, XAI enables translating complex outputs into easy-to-understand visuals for non-technical users. Overall, XAI contributes significantly to the development of trustworthy, ethical, and accountable AI systems.</w:t>
      </w:r>
    </w:p>
    <w:p w14:paraId="7FE61D4C" w14:textId="0101E7F6" w:rsidR="006D69E5" w:rsidRDefault="006D69E5">
      <w:pPr>
        <w:spacing w:after="0" w:line="259" w:lineRule="auto"/>
        <w:ind w:left="0" w:firstLine="0"/>
        <w:jc w:val="left"/>
      </w:pPr>
    </w:p>
    <w:sectPr w:rsidR="006D69E5">
      <w:pgSz w:w="12240" w:h="15840"/>
      <w:pgMar w:top="1499" w:right="1442" w:bottom="16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015696"/>
    <w:multiLevelType w:val="multilevel"/>
    <w:tmpl w:val="0DD4F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BC3CE5"/>
    <w:multiLevelType w:val="multilevel"/>
    <w:tmpl w:val="D3D2D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6469DD"/>
    <w:multiLevelType w:val="multilevel"/>
    <w:tmpl w:val="25C2D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D06DF2"/>
    <w:multiLevelType w:val="hybridMultilevel"/>
    <w:tmpl w:val="648831A0"/>
    <w:lvl w:ilvl="0" w:tplc="27DC738C">
      <w:start w:val="1"/>
      <w:numFmt w:val="decimal"/>
      <w:lvlText w:val="%1."/>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23038B4">
      <w:numFmt w:val="taiwaneseCounting"/>
      <w:lvlText w:val="%2"/>
      <w:lvlJc w:val="left"/>
      <w:pPr>
        <w:ind w:left="14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BA8618A">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47C6C56A">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FE547C26">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275A2786">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C46CE61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75A7D76">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8D160568">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6164687"/>
    <w:multiLevelType w:val="multilevel"/>
    <w:tmpl w:val="D0A860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B225FCA"/>
    <w:multiLevelType w:val="multilevel"/>
    <w:tmpl w:val="18F28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1F669C"/>
    <w:multiLevelType w:val="hybridMultilevel"/>
    <w:tmpl w:val="80E2ED58"/>
    <w:lvl w:ilvl="0" w:tplc="04908B60">
      <w:start w:val="1"/>
      <w:numFmt w:val="decimal"/>
      <w:lvlText w:val="%1."/>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54E7A74">
      <w:start w:val="1"/>
      <w:numFmt w:val="lowerLetter"/>
      <w:lvlText w:val="%2"/>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32481BE">
      <w:start w:val="1"/>
      <w:numFmt w:val="lowerRoman"/>
      <w:lvlText w:val="%3"/>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E1F63F82">
      <w:start w:val="1"/>
      <w:numFmt w:val="decimal"/>
      <w:lvlText w:val="%4"/>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F84CECA">
      <w:start w:val="1"/>
      <w:numFmt w:val="lowerLetter"/>
      <w:lvlText w:val="%5"/>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B22CB172">
      <w:start w:val="1"/>
      <w:numFmt w:val="lowerRoman"/>
      <w:lvlText w:val="%6"/>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1770768E">
      <w:start w:val="1"/>
      <w:numFmt w:val="decimal"/>
      <w:lvlText w:val="%7"/>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98DC38">
      <w:start w:val="1"/>
      <w:numFmt w:val="lowerLetter"/>
      <w:lvlText w:val="%8"/>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EBFCB5F8">
      <w:start w:val="1"/>
      <w:numFmt w:val="lowerRoman"/>
      <w:lvlText w:val="%9"/>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5A9C48E2"/>
    <w:multiLevelType w:val="hybridMultilevel"/>
    <w:tmpl w:val="93104BD8"/>
    <w:lvl w:ilvl="0" w:tplc="1F08D248">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CF9653CA">
      <w:start w:val="1"/>
      <w:numFmt w:val="bullet"/>
      <w:lvlText w:val="o"/>
      <w:lvlJc w:val="left"/>
      <w:pPr>
        <w:ind w:left="14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BF78F024">
      <w:start w:val="1"/>
      <w:numFmt w:val="bullet"/>
      <w:lvlText w:val="▪"/>
      <w:lvlJc w:val="left"/>
      <w:pPr>
        <w:ind w:left="21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16FC01CE">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A5E6F6E0">
      <w:start w:val="1"/>
      <w:numFmt w:val="bullet"/>
      <w:lvlText w:val="o"/>
      <w:lvlJc w:val="left"/>
      <w:pPr>
        <w:ind w:left="36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7E587670">
      <w:start w:val="1"/>
      <w:numFmt w:val="bullet"/>
      <w:lvlText w:val="▪"/>
      <w:lvlJc w:val="left"/>
      <w:pPr>
        <w:ind w:left="43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02A6E47A">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1563B4C">
      <w:start w:val="1"/>
      <w:numFmt w:val="bullet"/>
      <w:lvlText w:val="o"/>
      <w:lvlJc w:val="left"/>
      <w:pPr>
        <w:ind w:left="57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25D4C414">
      <w:start w:val="1"/>
      <w:numFmt w:val="bullet"/>
      <w:lvlText w:val="▪"/>
      <w:lvlJc w:val="left"/>
      <w:pPr>
        <w:ind w:left="64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63C36EC8"/>
    <w:multiLevelType w:val="multilevel"/>
    <w:tmpl w:val="91C481A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9" w15:restartNumberingAfterBreak="0">
    <w:nsid w:val="69971E7D"/>
    <w:multiLevelType w:val="multilevel"/>
    <w:tmpl w:val="993C116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223877162">
    <w:abstractNumId w:val="6"/>
  </w:num>
  <w:num w:numId="2" w16cid:durableId="1838761333">
    <w:abstractNumId w:val="3"/>
  </w:num>
  <w:num w:numId="3" w16cid:durableId="1990984470">
    <w:abstractNumId w:val="7"/>
  </w:num>
  <w:num w:numId="4" w16cid:durableId="6101134">
    <w:abstractNumId w:val="9"/>
  </w:num>
  <w:num w:numId="5" w16cid:durableId="1263956035">
    <w:abstractNumId w:val="8"/>
  </w:num>
  <w:num w:numId="6" w16cid:durableId="1072000218">
    <w:abstractNumId w:val="0"/>
  </w:num>
  <w:num w:numId="7" w16cid:durableId="203757937">
    <w:abstractNumId w:val="4"/>
  </w:num>
  <w:num w:numId="8" w16cid:durableId="1917012907">
    <w:abstractNumId w:val="5"/>
  </w:num>
  <w:num w:numId="9" w16cid:durableId="772097105">
    <w:abstractNumId w:val="1"/>
  </w:num>
  <w:num w:numId="10" w16cid:durableId="14365150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69E5"/>
    <w:rsid w:val="00166DFA"/>
    <w:rsid w:val="001E36DC"/>
    <w:rsid w:val="001F5070"/>
    <w:rsid w:val="004E01DA"/>
    <w:rsid w:val="00553986"/>
    <w:rsid w:val="00645153"/>
    <w:rsid w:val="006B5721"/>
    <w:rsid w:val="006D69E5"/>
    <w:rsid w:val="00713E03"/>
    <w:rsid w:val="009C0C33"/>
    <w:rsid w:val="00CB5B04"/>
    <w:rsid w:val="00F64AE6"/>
    <w:rsid w:val="00FD1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8CFBA8"/>
  <w15:docId w15:val="{14B066B0-2409-4529-A4C9-5D1F97B11A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4" w:line="262" w:lineRule="auto"/>
      <w:ind w:left="730" w:hanging="10"/>
      <w:jc w:val="both"/>
    </w:pPr>
    <w:rPr>
      <w:rFonts w:ascii="Calibri" w:eastAsia="Calibri" w:hAnsi="Calibri" w:cs="Calibri"/>
      <w:color w:val="000000"/>
      <w:sz w:val="22"/>
    </w:rPr>
  </w:style>
  <w:style w:type="paragraph" w:styleId="Heading3">
    <w:name w:val="heading 3"/>
    <w:basedOn w:val="Normal"/>
    <w:link w:val="Heading3Char"/>
    <w:uiPriority w:val="9"/>
    <w:qFormat/>
    <w:rsid w:val="006B5721"/>
    <w:pPr>
      <w:spacing w:before="100" w:beforeAutospacing="1" w:after="100" w:afterAutospacing="1" w:line="240" w:lineRule="auto"/>
      <w:ind w:left="0" w:firstLine="0"/>
      <w:jc w:val="left"/>
      <w:outlineLvl w:val="2"/>
    </w:pPr>
    <w:rPr>
      <w:rFonts w:ascii="Times New Roman" w:eastAsia="Times New Roman" w:hAnsi="Times New Roman" w:cs="Times New Roman"/>
      <w:b/>
      <w:bCs/>
      <w:color w:val="auto"/>
      <w:kern w:val="0"/>
      <w:sz w:val="27"/>
      <w:szCs w:val="27"/>
      <w14:ligatures w14:val="none"/>
    </w:rPr>
  </w:style>
  <w:style w:type="paragraph" w:styleId="Heading4">
    <w:name w:val="heading 4"/>
    <w:basedOn w:val="Normal"/>
    <w:next w:val="Normal"/>
    <w:link w:val="Heading4Char"/>
    <w:uiPriority w:val="9"/>
    <w:semiHidden/>
    <w:unhideWhenUsed/>
    <w:qFormat/>
    <w:rsid w:val="009C0C33"/>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B5721"/>
    <w:rPr>
      <w:color w:val="467886" w:themeColor="hyperlink"/>
      <w:u w:val="single"/>
    </w:rPr>
  </w:style>
  <w:style w:type="character" w:styleId="UnresolvedMention">
    <w:name w:val="Unresolved Mention"/>
    <w:basedOn w:val="DefaultParagraphFont"/>
    <w:uiPriority w:val="99"/>
    <w:semiHidden/>
    <w:unhideWhenUsed/>
    <w:rsid w:val="006B5721"/>
    <w:rPr>
      <w:color w:val="605E5C"/>
      <w:shd w:val="clear" w:color="auto" w:fill="E1DFDD"/>
    </w:rPr>
  </w:style>
  <w:style w:type="character" w:customStyle="1" w:styleId="Heading3Char">
    <w:name w:val="Heading 3 Char"/>
    <w:basedOn w:val="DefaultParagraphFont"/>
    <w:link w:val="Heading3"/>
    <w:uiPriority w:val="9"/>
    <w:rsid w:val="006B5721"/>
    <w:rPr>
      <w:rFonts w:ascii="Times New Roman" w:eastAsia="Times New Roman" w:hAnsi="Times New Roman" w:cs="Times New Roman"/>
      <w:b/>
      <w:bCs/>
      <w:kern w:val="0"/>
      <w:sz w:val="27"/>
      <w:szCs w:val="27"/>
      <w14:ligatures w14:val="none"/>
    </w:rPr>
  </w:style>
  <w:style w:type="character" w:styleId="Strong">
    <w:name w:val="Strong"/>
    <w:basedOn w:val="DefaultParagraphFont"/>
    <w:uiPriority w:val="22"/>
    <w:qFormat/>
    <w:rsid w:val="006B5721"/>
    <w:rPr>
      <w:b/>
      <w:bCs/>
    </w:rPr>
  </w:style>
  <w:style w:type="character" w:styleId="Emphasis">
    <w:name w:val="Emphasis"/>
    <w:basedOn w:val="DefaultParagraphFont"/>
    <w:uiPriority w:val="20"/>
    <w:qFormat/>
    <w:rsid w:val="006B5721"/>
    <w:rPr>
      <w:i/>
      <w:iCs/>
    </w:rPr>
  </w:style>
  <w:style w:type="character" w:customStyle="1" w:styleId="Heading4Char">
    <w:name w:val="Heading 4 Char"/>
    <w:basedOn w:val="DefaultParagraphFont"/>
    <w:link w:val="Heading4"/>
    <w:uiPriority w:val="9"/>
    <w:semiHidden/>
    <w:rsid w:val="009C0C33"/>
    <w:rPr>
      <w:rFonts w:asciiTheme="majorHAnsi" w:eastAsiaTheme="majorEastAsia" w:hAnsiTheme="majorHAnsi" w:cstheme="majorBidi"/>
      <w:i/>
      <w:iCs/>
      <w:color w:val="0F4761" w:themeColor="accent1" w:themeShade="BF"/>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2476833">
      <w:bodyDiv w:val="1"/>
      <w:marLeft w:val="0"/>
      <w:marRight w:val="0"/>
      <w:marTop w:val="0"/>
      <w:marBottom w:val="0"/>
      <w:divBdr>
        <w:top w:val="none" w:sz="0" w:space="0" w:color="auto"/>
        <w:left w:val="none" w:sz="0" w:space="0" w:color="auto"/>
        <w:bottom w:val="none" w:sz="0" w:space="0" w:color="auto"/>
        <w:right w:val="none" w:sz="0" w:space="0" w:color="auto"/>
      </w:divBdr>
      <w:divsChild>
        <w:div w:id="1131628275">
          <w:blockQuote w:val="1"/>
          <w:marLeft w:val="720"/>
          <w:marRight w:val="720"/>
          <w:marTop w:val="100"/>
          <w:marBottom w:val="100"/>
          <w:divBdr>
            <w:top w:val="none" w:sz="0" w:space="0" w:color="auto"/>
            <w:left w:val="none" w:sz="0" w:space="0" w:color="auto"/>
            <w:bottom w:val="none" w:sz="0" w:space="0" w:color="auto"/>
            <w:right w:val="none" w:sz="0" w:space="0" w:color="auto"/>
          </w:divBdr>
        </w:div>
        <w:div w:id="746879644">
          <w:blockQuote w:val="1"/>
          <w:marLeft w:val="720"/>
          <w:marRight w:val="720"/>
          <w:marTop w:val="100"/>
          <w:marBottom w:val="100"/>
          <w:divBdr>
            <w:top w:val="none" w:sz="0" w:space="0" w:color="auto"/>
            <w:left w:val="none" w:sz="0" w:space="0" w:color="auto"/>
            <w:bottom w:val="none" w:sz="0" w:space="0" w:color="auto"/>
            <w:right w:val="none" w:sz="0" w:space="0" w:color="auto"/>
          </w:divBdr>
        </w:div>
        <w:div w:id="14073391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6258242">
      <w:bodyDiv w:val="1"/>
      <w:marLeft w:val="0"/>
      <w:marRight w:val="0"/>
      <w:marTop w:val="0"/>
      <w:marBottom w:val="0"/>
      <w:divBdr>
        <w:top w:val="none" w:sz="0" w:space="0" w:color="auto"/>
        <w:left w:val="none" w:sz="0" w:space="0" w:color="auto"/>
        <w:bottom w:val="none" w:sz="0" w:space="0" w:color="auto"/>
        <w:right w:val="none" w:sz="0" w:space="0" w:color="auto"/>
      </w:divBdr>
      <w:divsChild>
        <w:div w:id="1521161317">
          <w:blockQuote w:val="1"/>
          <w:marLeft w:val="720"/>
          <w:marRight w:val="720"/>
          <w:marTop w:val="100"/>
          <w:marBottom w:val="100"/>
          <w:divBdr>
            <w:top w:val="none" w:sz="0" w:space="0" w:color="auto"/>
            <w:left w:val="none" w:sz="0" w:space="0" w:color="auto"/>
            <w:bottom w:val="none" w:sz="0" w:space="0" w:color="auto"/>
            <w:right w:val="none" w:sz="0" w:space="0" w:color="auto"/>
          </w:divBdr>
        </w:div>
        <w:div w:id="936517818">
          <w:blockQuote w:val="1"/>
          <w:marLeft w:val="720"/>
          <w:marRight w:val="720"/>
          <w:marTop w:val="100"/>
          <w:marBottom w:val="100"/>
          <w:divBdr>
            <w:top w:val="none" w:sz="0" w:space="0" w:color="auto"/>
            <w:left w:val="none" w:sz="0" w:space="0" w:color="auto"/>
            <w:bottom w:val="none" w:sz="0" w:space="0" w:color="auto"/>
            <w:right w:val="none" w:sz="0" w:space="0" w:color="auto"/>
          </w:divBdr>
        </w:div>
        <w:div w:id="4020654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47583178">
      <w:bodyDiv w:val="1"/>
      <w:marLeft w:val="0"/>
      <w:marRight w:val="0"/>
      <w:marTop w:val="0"/>
      <w:marBottom w:val="0"/>
      <w:divBdr>
        <w:top w:val="none" w:sz="0" w:space="0" w:color="auto"/>
        <w:left w:val="none" w:sz="0" w:space="0" w:color="auto"/>
        <w:bottom w:val="none" w:sz="0" w:space="0" w:color="auto"/>
        <w:right w:val="none" w:sz="0" w:space="0" w:color="auto"/>
      </w:divBdr>
      <w:divsChild>
        <w:div w:id="20866789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50095005">
      <w:bodyDiv w:val="1"/>
      <w:marLeft w:val="0"/>
      <w:marRight w:val="0"/>
      <w:marTop w:val="0"/>
      <w:marBottom w:val="0"/>
      <w:divBdr>
        <w:top w:val="none" w:sz="0" w:space="0" w:color="auto"/>
        <w:left w:val="none" w:sz="0" w:space="0" w:color="auto"/>
        <w:bottom w:val="none" w:sz="0" w:space="0" w:color="auto"/>
        <w:right w:val="none" w:sz="0" w:space="0" w:color="auto"/>
      </w:divBdr>
    </w:div>
    <w:div w:id="2060588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hyperlink" Target="https://colab.research.google.com/drive/1DByYRYWNRQYr5ujV_aP3maIwxrUPHicx"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27</TotalTime>
  <Pages>7</Pages>
  <Words>575</Words>
  <Characters>3278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Explainable AI Activty </vt:lpstr>
    </vt:vector>
  </TitlesOfParts>
  <Company/>
  <LinksUpToDate>false</LinksUpToDate>
  <CharactersWithSpaces>3846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Explainable AI Activty</dc:title>
  <dc:subject/>
  <dc:creator>Gaming Generation</dc:creator>
  <cp:keywords/>
  <cp:lastModifiedBy>Gaming Generation</cp:lastModifiedBy>
  <cp:revision>9</cp:revision>
  <dcterms:created xsi:type="dcterms:W3CDTF">2025-04-05T05:36:00Z</dcterms:created>
  <dcterms:modified xsi:type="dcterms:W3CDTF">2025-04-06T07:17:00Z</dcterms:modified>
</cp:coreProperties>
</file>